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33DA4A2B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 Leadership Board is responsible for driving the Association’s activities and business, taking a lead in developing </w:t>
      </w:r>
      <w:r w:rsidR="004E7280">
        <w:rPr>
          <w:rFonts w:ascii="Arial" w:hAnsi="Arial" w:cs="Arial"/>
          <w:szCs w:val="22"/>
        </w:rPr>
        <w:t>and overseeing delivery of the Business P</w:t>
      </w:r>
      <w:r>
        <w:rPr>
          <w:rFonts w:ascii="Arial" w:hAnsi="Arial" w:cs="Arial"/>
          <w:szCs w:val="22"/>
        </w:rPr>
        <w:t>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4E7280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4E08" w14:textId="77777777" w:rsidR="00D438EF" w:rsidRDefault="00D438EF"/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D438EF">
      <w:tc>
        <w:tcPr>
          <w:tcW w:w="5623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hideMark/>
        </w:tcPr>
        <w:p w14:paraId="73B55BE3" w14:textId="7B84450F" w:rsidR="00887853" w:rsidRDefault="00D438EF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  <w:p w14:paraId="4D7147B8" w14:textId="4F704CDE" w:rsidR="00887853" w:rsidRDefault="00887853">
          <w:pPr>
            <w:pStyle w:val="Header"/>
            <w:rPr>
              <w:b/>
              <w:szCs w:val="22"/>
            </w:rPr>
          </w:pPr>
        </w:p>
      </w:tc>
    </w:tr>
    <w:tr w:rsidR="00887853" w14:paraId="459706D9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403" w:type="dxa"/>
          <w:hideMark/>
        </w:tcPr>
        <w:p w14:paraId="44928F7A" w14:textId="53B5CE3D" w:rsidR="00887853" w:rsidRPr="0015414C" w:rsidRDefault="00FD2B63" w:rsidP="00EF17D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12 September</w:t>
          </w:r>
          <w:r w:rsidR="00B4546B">
            <w:rPr>
              <w:rFonts w:ascii="Arial" w:hAnsi="Arial" w:cs="Arial"/>
              <w:szCs w:val="22"/>
            </w:rPr>
            <w:t xml:space="preserve"> </w:t>
          </w:r>
          <w:r w:rsidR="00EF17D0">
            <w:rPr>
              <w:rFonts w:ascii="Arial" w:hAnsi="Arial" w:cs="Arial"/>
              <w:szCs w:val="22"/>
            </w:rPr>
            <w:t>2018</w:t>
          </w:r>
        </w:p>
      </w:tc>
    </w:tr>
    <w:tr w:rsidR="00887853" w14:paraId="2183D6AD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403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4D8C"/>
    <w:rsid w:val="0047560B"/>
    <w:rsid w:val="004822C3"/>
    <w:rsid w:val="004B55E3"/>
    <w:rsid w:val="004D1120"/>
    <w:rsid w:val="004E7280"/>
    <w:rsid w:val="00504C10"/>
    <w:rsid w:val="00557C83"/>
    <w:rsid w:val="00586B91"/>
    <w:rsid w:val="005D66BA"/>
    <w:rsid w:val="005E262E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914EC4"/>
    <w:rsid w:val="00945BDD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EF17D0"/>
    <w:rsid w:val="00F30FB5"/>
    <w:rsid w:val="00F34DBC"/>
    <w:rsid w:val="00F807D5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375B-9626-463C-83AC-F7CE0C1FE798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ddd5460c-fd9a-4b2f-9b0a-4d83386095b6"/>
    <ds:schemaRef ds:uri="http://schemas.openxmlformats.org/package/2006/metadata/core-properties"/>
    <ds:schemaRef ds:uri="86213a0b-e389-4119-a47c-a2230ed388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DA285BDD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3</cp:revision>
  <dcterms:created xsi:type="dcterms:W3CDTF">2018-08-23T12:35:00Z</dcterms:created>
  <dcterms:modified xsi:type="dcterms:W3CDTF">2018-09-05T10:05:00Z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